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51" w:rsidRDefault="00CD4F51" w:rsidP="00CD4F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родитель!</w:t>
      </w:r>
    </w:p>
    <w:p w:rsidR="00CD4F51" w:rsidRPr="00AD782C" w:rsidRDefault="00CD4F51" w:rsidP="00CD4F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D782C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</w:t>
      </w:r>
      <w:r>
        <w:rPr>
          <w:rFonts w:ascii="Times New Roman" w:hAnsi="Times New Roman" w:cs="Times New Roman"/>
          <w:sz w:val="28"/>
          <w:szCs w:val="28"/>
        </w:rPr>
        <w:t>ном от 17.07.1999 г. № 178-ФЗ «</w:t>
      </w:r>
      <w:r w:rsidRPr="00AD782C">
        <w:rPr>
          <w:rFonts w:ascii="Times New Roman" w:hAnsi="Times New Roman" w:cs="Times New Roman"/>
          <w:sz w:val="28"/>
          <w:szCs w:val="28"/>
        </w:rPr>
        <w:t xml:space="preserve">О государственной социальной помощи» гражданам, из числа федеральных льготных категорий, в том числе детям-инвалидам предоставляется право на получение бесплатного проезда к месту лечения и обратно в рамках набора социальных услуг. </w:t>
      </w:r>
    </w:p>
    <w:p w:rsidR="00CD4F51" w:rsidRDefault="00CD4F51" w:rsidP="00CD4F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82C">
        <w:rPr>
          <w:rFonts w:ascii="Times New Roman" w:hAnsi="Times New Roman" w:cs="Times New Roman"/>
          <w:sz w:val="28"/>
          <w:szCs w:val="28"/>
        </w:rPr>
        <w:t xml:space="preserve">На основании  п.5 Приказа № 617 от 5 октября 2005 г. Министерства здравоохранения и социального развития Российской Федерации «О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показаний»  органом  исполнительной власти в сфере здравоохранения  при наличии медицинских показаний оформляется и выдается гражданину направление на лечение в медицинское учреждение и заполняется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D782C">
        <w:rPr>
          <w:rFonts w:ascii="Times New Roman" w:hAnsi="Times New Roman" w:cs="Times New Roman"/>
          <w:sz w:val="28"/>
          <w:szCs w:val="28"/>
        </w:rPr>
        <w:t>алон N 2, который представляется гражданином в исполнительные органы Фонда социального страхования Российской Федерации для обеспечения специальными талонами или именными направлениями на право бесплатного проезда до места лечения и обратно.</w:t>
      </w:r>
    </w:p>
    <w:p w:rsidR="00CD4F51" w:rsidRDefault="00CD4F51" w:rsidP="00CD4F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для следования к месту лечения и обратно граждане вправе воспользоваться:</w:t>
      </w:r>
    </w:p>
    <w:p w:rsidR="00CD4F51" w:rsidRDefault="00CD4F51" w:rsidP="00CD4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Железнодорожным транспортом (поезда всех категорий, в том числе фирменные поезда в тех случаях, когда возможность проезда к месту лечения и обратно в поездах других категорий отсутствует, вагоны всех категорий, за исключением спальных вагонов с двухместными купе и вагонами повышенной комфортности)</w:t>
      </w:r>
    </w:p>
    <w:p w:rsidR="00CD4F51" w:rsidRDefault="00CD4F51" w:rsidP="00CD4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Авиационным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(экономический класс) при отсутствии железнодорожного сообщения, либо при меньшей стоимости авиационного перелета по сравнению со стоимостью проезда железнодорожным транспортом на условиях, предусмотренных пунктом 1, либо при наличии у ребенка инвалида заболевания или травм спинного мозга</w:t>
      </w:r>
    </w:p>
    <w:p w:rsidR="00CD4F51" w:rsidRDefault="00CD4F51" w:rsidP="00CD4F5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D4F51">
        <w:rPr>
          <w:rFonts w:ascii="Times New Roman" w:hAnsi="Times New Roman" w:cs="Times New Roman"/>
          <w:sz w:val="28"/>
          <w:szCs w:val="28"/>
        </w:rPr>
        <w:t xml:space="preserve">В соответствии с п.11 Постановления Правительства Российской Федерации от 14.11.2022 № 2045 "О внесении изменений в Правила финансового обеспечения расходов по предоставлению гражданам государственной социальной помощи в виде набора социальных услуг" с 1 января 2023 года дети-инвалиды с онкологическими, гематологическими и иммунологическими заболеваниями, проходящих противоопухолевую и иммуномодулирующую терапию </w:t>
      </w:r>
      <w:r w:rsidRPr="00CD4F51">
        <w:rPr>
          <w:rFonts w:ascii="Times New Roman" w:hAnsi="Times New Roman" w:cs="Times New Roman"/>
          <w:sz w:val="28"/>
          <w:szCs w:val="28"/>
        </w:rPr>
        <w:lastRenderedPageBreak/>
        <w:t>могут бесплатно летать до места лечения и обратно. Льгота также будет распространяться на их сопровождающих. Бесплатный авиаперелет будет предоставляться в случае, если дорога к месту лечения на железнодорожном транспорте занимает более 12 часов или составляет более 1 тыс. км.</w:t>
      </w:r>
    </w:p>
    <w:p w:rsidR="00CD4F51" w:rsidRDefault="00CD4F51" w:rsidP="00CD4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Водным транспортом (третьей категории)</w:t>
      </w:r>
    </w:p>
    <w:p w:rsidR="00CD4F51" w:rsidRDefault="00CD4F51" w:rsidP="00CD4F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Автомобильным транспортом (общего пользования)</w:t>
      </w:r>
    </w:p>
    <w:p w:rsidR="00CD4F51" w:rsidRPr="00357CA6" w:rsidRDefault="00CD4F51" w:rsidP="00CD4F5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7CA6">
        <w:rPr>
          <w:rFonts w:ascii="Times New Roman" w:hAnsi="Times New Roman" w:cs="Times New Roman"/>
          <w:sz w:val="28"/>
          <w:szCs w:val="28"/>
        </w:rPr>
        <w:t>Для получения Талона №2 заявителю необходимо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в отдел ВМП детям ГБУЗ РДКБ следующие документы:</w:t>
      </w:r>
    </w:p>
    <w:p w:rsidR="00CD4F51" w:rsidRPr="00357CA6" w:rsidRDefault="00CD4F51" w:rsidP="00CD4F51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CA6">
        <w:rPr>
          <w:rFonts w:ascii="Times New Roman" w:hAnsi="Times New Roman" w:cs="Times New Roman"/>
          <w:bCs/>
          <w:sz w:val="28"/>
          <w:szCs w:val="28"/>
        </w:rPr>
        <w:t xml:space="preserve">Вызов на госпитализацию, с датой госпитализации в МУ </w:t>
      </w:r>
      <w:proofErr w:type="gramStart"/>
      <w:r w:rsidRPr="00357CA6">
        <w:rPr>
          <w:rFonts w:ascii="Times New Roman" w:hAnsi="Times New Roman" w:cs="Times New Roman"/>
          <w:bCs/>
          <w:sz w:val="28"/>
          <w:szCs w:val="28"/>
        </w:rPr>
        <w:t>подведомственное  фед</w:t>
      </w:r>
      <w:r>
        <w:rPr>
          <w:rFonts w:ascii="Times New Roman" w:hAnsi="Times New Roman" w:cs="Times New Roman"/>
          <w:bCs/>
          <w:sz w:val="28"/>
          <w:szCs w:val="28"/>
        </w:rPr>
        <w:t>еральным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7CA6">
        <w:rPr>
          <w:rFonts w:ascii="Times New Roman" w:hAnsi="Times New Roman" w:cs="Times New Roman"/>
          <w:bCs/>
          <w:sz w:val="28"/>
          <w:szCs w:val="28"/>
        </w:rPr>
        <w:t>органам исполнительной власти.</w:t>
      </w:r>
    </w:p>
    <w:p w:rsidR="00CD4F51" w:rsidRPr="00357CA6" w:rsidRDefault="00CD4F51" w:rsidP="00CD4F51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CA6">
        <w:rPr>
          <w:rFonts w:ascii="Times New Roman" w:hAnsi="Times New Roman" w:cs="Times New Roman"/>
          <w:bCs/>
          <w:sz w:val="28"/>
          <w:szCs w:val="28"/>
        </w:rPr>
        <w:t>Направление от лечащего врача (форма 057-у) поликлиники по месту жительства.</w:t>
      </w:r>
    </w:p>
    <w:p w:rsidR="00CD4F51" w:rsidRPr="00357CA6" w:rsidRDefault="00CD4F51" w:rsidP="00CD4F51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01025">
        <w:rPr>
          <w:rFonts w:ascii="Times New Roman" w:hAnsi="Times New Roman" w:cs="Times New Roman"/>
          <w:bCs/>
          <w:sz w:val="28"/>
          <w:szCs w:val="28"/>
        </w:rPr>
        <w:t>Выписка из амбулаторной карты или истории болезни</w:t>
      </w:r>
      <w:r w:rsidRPr="00357CA6">
        <w:rPr>
          <w:rFonts w:ascii="Times New Roman" w:hAnsi="Times New Roman" w:cs="Times New Roman"/>
          <w:bCs/>
          <w:sz w:val="28"/>
          <w:szCs w:val="28"/>
        </w:rPr>
        <w:t>, содержащая сведения о состоянии здоровья пациента, результаты исследований (не более месячной давности)</w:t>
      </w:r>
    </w:p>
    <w:p w:rsidR="00CD4F51" w:rsidRPr="00357CA6" w:rsidRDefault="00CD4F51" w:rsidP="00CD4F51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CA6">
        <w:rPr>
          <w:rFonts w:ascii="Times New Roman" w:hAnsi="Times New Roman" w:cs="Times New Roman"/>
          <w:bCs/>
          <w:sz w:val="28"/>
          <w:szCs w:val="28"/>
        </w:rPr>
        <w:t>Копия документа, удостоверяющего личность пациента (свидетельство о рождении или паспорт)</w:t>
      </w:r>
    </w:p>
    <w:p w:rsidR="00CD4F51" w:rsidRPr="00357CA6" w:rsidRDefault="00CD4F51" w:rsidP="00CD4F51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CA6">
        <w:rPr>
          <w:rFonts w:ascii="Times New Roman" w:hAnsi="Times New Roman" w:cs="Times New Roman"/>
          <w:bCs/>
          <w:sz w:val="28"/>
          <w:szCs w:val="28"/>
        </w:rPr>
        <w:t>Копия страницы паспорта с пропиской или Свидетельство о регистрации по месту жительства (пребывания) (форма №8) ребенка</w:t>
      </w:r>
    </w:p>
    <w:p w:rsidR="00CD4F51" w:rsidRPr="00357CA6" w:rsidRDefault="00CD4F51" w:rsidP="00CD4F51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CA6">
        <w:rPr>
          <w:rFonts w:ascii="Times New Roman" w:hAnsi="Times New Roman" w:cs="Times New Roman"/>
          <w:bCs/>
          <w:sz w:val="28"/>
          <w:szCs w:val="28"/>
        </w:rPr>
        <w:t>Копия справки об инвалидности пациента</w:t>
      </w:r>
    </w:p>
    <w:p w:rsidR="00CD4F51" w:rsidRPr="00357CA6" w:rsidRDefault="00CD4F51" w:rsidP="00CD4F51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CA6">
        <w:rPr>
          <w:rFonts w:ascii="Times New Roman" w:hAnsi="Times New Roman" w:cs="Times New Roman"/>
          <w:bCs/>
          <w:sz w:val="28"/>
          <w:szCs w:val="28"/>
        </w:rPr>
        <w:t>Копия полиса обязательного медицинского страхования пациента,</w:t>
      </w:r>
    </w:p>
    <w:p w:rsidR="00CD4F51" w:rsidRPr="00357CA6" w:rsidRDefault="00CD4F51" w:rsidP="00CD4F51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CA6">
        <w:rPr>
          <w:rFonts w:ascii="Times New Roman" w:hAnsi="Times New Roman" w:cs="Times New Roman"/>
          <w:bCs/>
          <w:sz w:val="28"/>
          <w:szCs w:val="28"/>
        </w:rPr>
        <w:t>Копия страхового свидетельства обязательного пенсионного страхования (СНИЛС)</w:t>
      </w:r>
    </w:p>
    <w:p w:rsidR="00CD4F51" w:rsidRPr="00357CA6" w:rsidRDefault="00CD4F51" w:rsidP="00CD4F51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CA6">
        <w:rPr>
          <w:rFonts w:ascii="Times New Roman" w:hAnsi="Times New Roman" w:cs="Times New Roman"/>
          <w:bCs/>
          <w:sz w:val="28"/>
          <w:szCs w:val="28"/>
        </w:rPr>
        <w:t>Копия паспорта законного представителя пациента</w:t>
      </w:r>
    </w:p>
    <w:p w:rsidR="00CD4F51" w:rsidRPr="00357CA6" w:rsidRDefault="00CD4F51" w:rsidP="00CD4F51">
      <w:pPr>
        <w:jc w:val="both"/>
        <w:rPr>
          <w:rFonts w:ascii="Times New Roman" w:hAnsi="Times New Roman" w:cs="Times New Roman"/>
          <w:sz w:val="28"/>
          <w:szCs w:val="28"/>
        </w:rPr>
      </w:pPr>
      <w:r w:rsidRPr="00357CA6">
        <w:rPr>
          <w:rFonts w:ascii="Times New Roman" w:hAnsi="Times New Roman" w:cs="Times New Roman"/>
          <w:sz w:val="28"/>
          <w:szCs w:val="28"/>
        </w:rPr>
        <w:t xml:space="preserve">  </w:t>
      </w:r>
      <w:r w:rsidRPr="00D01025">
        <w:rPr>
          <w:rFonts w:ascii="Times New Roman" w:hAnsi="Times New Roman" w:cs="Times New Roman"/>
          <w:sz w:val="28"/>
          <w:szCs w:val="28"/>
        </w:rPr>
        <w:t>Отдел ВМП тел. 8(347)229-08-</w:t>
      </w:r>
      <w:proofErr w:type="gramStart"/>
      <w:r w:rsidRPr="00D01025">
        <w:rPr>
          <w:rFonts w:ascii="Times New Roman" w:hAnsi="Times New Roman" w:cs="Times New Roman"/>
          <w:sz w:val="28"/>
          <w:szCs w:val="28"/>
        </w:rPr>
        <w:t>42  ,</w:t>
      </w:r>
      <w:proofErr w:type="gramEnd"/>
      <w:r w:rsidRPr="00D01025">
        <w:rPr>
          <w:rFonts w:ascii="Times New Roman" w:hAnsi="Times New Roman" w:cs="Times New Roman"/>
          <w:sz w:val="28"/>
          <w:szCs w:val="28"/>
        </w:rPr>
        <w:t xml:space="preserve"> время приема документов с 9:00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1025">
        <w:rPr>
          <w:rFonts w:ascii="Times New Roman" w:hAnsi="Times New Roman" w:cs="Times New Roman"/>
          <w:sz w:val="28"/>
          <w:szCs w:val="28"/>
        </w:rPr>
        <w:t>:00 в рабочие дни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BFA" w:rsidRDefault="00B86DB0"/>
    <w:sectPr w:rsidR="000E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03FE7"/>
    <w:multiLevelType w:val="multilevel"/>
    <w:tmpl w:val="7ADCBAD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A47EC3"/>
    <w:multiLevelType w:val="hybridMultilevel"/>
    <w:tmpl w:val="005AC046"/>
    <w:lvl w:ilvl="0" w:tplc="5F3036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78"/>
    <w:rsid w:val="00561078"/>
    <w:rsid w:val="0085262A"/>
    <w:rsid w:val="00AB6208"/>
    <w:rsid w:val="00B86DB0"/>
    <w:rsid w:val="00CD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944EA-6CB4-4F19-A023-E1CD62F9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F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vmp zav</dc:creator>
  <cp:keywords/>
  <dc:description/>
  <cp:lastModifiedBy>vmp zav</cp:lastModifiedBy>
  <cp:revision>2</cp:revision>
  <dcterms:created xsi:type="dcterms:W3CDTF">2023-09-12T06:55:00Z</dcterms:created>
  <dcterms:modified xsi:type="dcterms:W3CDTF">2023-09-12T10:16:00Z</dcterms:modified>
</cp:coreProperties>
</file>